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533F" w14:textId="77777777" w:rsidR="0009582D" w:rsidRPr="00360611" w:rsidRDefault="0009582D" w:rsidP="0009582D">
      <w:pPr>
        <w:widowControl/>
        <w:jc w:val="center"/>
        <w:rPr>
          <w:rFonts w:ascii="Times New Roman Bold" w:hAnsi="Times New Roman Bold"/>
          <w:b/>
          <w:bCs/>
          <w:smallCaps/>
          <w:sz w:val="32"/>
          <w:szCs w:val="32"/>
        </w:rPr>
      </w:pPr>
      <w:r w:rsidRPr="00360611">
        <w:rPr>
          <w:rFonts w:ascii="Times New Roman Bold" w:hAnsi="Times New Roman Bold"/>
          <w:b/>
          <w:bCs/>
          <w:smallCaps/>
          <w:sz w:val="32"/>
          <w:szCs w:val="32"/>
        </w:rPr>
        <w:t>UNITED STATES DISTRICT COURT</w:t>
      </w:r>
    </w:p>
    <w:p w14:paraId="512A7B3E" w14:textId="77777777" w:rsidR="0009582D" w:rsidRPr="009B76C1" w:rsidRDefault="0009582D" w:rsidP="0009582D">
      <w:pPr>
        <w:widowControl/>
        <w:jc w:val="center"/>
        <w:rPr>
          <w:rFonts w:ascii="Times New Roman Bold" w:hAnsi="Times New Roman Bold"/>
          <w:smallCaps/>
          <w:sz w:val="28"/>
          <w:szCs w:val="28"/>
        </w:rPr>
      </w:pPr>
      <w:r w:rsidRPr="00360611">
        <w:rPr>
          <w:rFonts w:ascii="Times New Roman Bold" w:hAnsi="Times New Roman Bold"/>
          <w:b/>
          <w:bCs/>
          <w:smallCaps/>
          <w:sz w:val="32"/>
          <w:szCs w:val="32"/>
        </w:rPr>
        <w:t>District of Minnesota</w:t>
      </w:r>
    </w:p>
    <w:p w14:paraId="65C6E4E5" w14:textId="77777777" w:rsidR="0009582D" w:rsidRDefault="0009582D" w:rsidP="0009582D">
      <w:pPr>
        <w:widowControl/>
        <w:jc w:val="center"/>
        <w:rPr>
          <w:rFonts w:ascii="Times New Roman" w:hAnsi="Times New Roman"/>
          <w:sz w:val="20"/>
          <w:szCs w:val="20"/>
        </w:rPr>
      </w:pPr>
    </w:p>
    <w:p w14:paraId="1A480A33" w14:textId="77777777" w:rsidR="0009582D" w:rsidRDefault="0009582D" w:rsidP="0009582D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9B76C1">
        <w:rPr>
          <w:rFonts w:ascii="Times New Roman" w:hAnsi="Times New Roman"/>
          <w:b/>
          <w:bCs/>
          <w:sz w:val="28"/>
          <w:szCs w:val="28"/>
        </w:rPr>
        <w:t>MOTION FOR ADMISSION PRO HAC VICE</w:t>
      </w:r>
    </w:p>
    <w:p w14:paraId="58BBF44F" w14:textId="77777777" w:rsidR="00104189" w:rsidRDefault="00104189" w:rsidP="0009582D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9853DD" w14:textId="77777777" w:rsidR="0009582D" w:rsidRDefault="0009582D" w:rsidP="0009582D">
      <w:pPr>
        <w:widowControl/>
        <w:jc w:val="both"/>
        <w:rPr>
          <w:rFonts w:ascii="Times New Roman" w:hAnsi="Times New Roman"/>
          <w:sz w:val="22"/>
          <w:szCs w:val="22"/>
        </w:rPr>
      </w:pPr>
    </w:p>
    <w:p w14:paraId="17D624F9" w14:textId="77777777" w:rsidR="0009582D" w:rsidRDefault="0009582D" w:rsidP="0009582D">
      <w:pPr>
        <w:widowControl/>
        <w:tabs>
          <w:tab w:val="left" w:pos="-1440"/>
        </w:tabs>
        <w:ind w:left="4320" w:hanging="4320"/>
        <w:jc w:val="both"/>
        <w:rPr>
          <w:rFonts w:ascii="Times New Roman" w:hAnsi="Times New Roman"/>
        </w:rPr>
      </w:pPr>
      <w:r w:rsidRPr="009B76C1">
        <w:rPr>
          <w:rFonts w:ascii="Times New Roman" w:hAnsi="Times New Roman"/>
          <w:b/>
          <w:bCs/>
        </w:rPr>
        <w:t>Case Number:</w:t>
      </w:r>
      <w:r w:rsidRPr="009B76C1">
        <w:rPr>
          <w:rFonts w:ascii="Times New Roman" w:hAnsi="Times New Roman"/>
        </w:rPr>
        <w:t xml:space="preserve"> ____________________</w:t>
      </w:r>
      <w:r w:rsidRPr="009B76C1">
        <w:rPr>
          <w:rFonts w:ascii="Times New Roman" w:hAnsi="Times New Roman"/>
        </w:rPr>
        <w:tab/>
        <w:t xml:space="preserve">    </w:t>
      </w:r>
    </w:p>
    <w:p w14:paraId="0D551636" w14:textId="77777777" w:rsidR="0009582D" w:rsidRDefault="0009582D" w:rsidP="0009582D">
      <w:pPr>
        <w:widowControl/>
        <w:tabs>
          <w:tab w:val="left" w:pos="-1440"/>
        </w:tabs>
        <w:ind w:left="4320" w:hanging="4320"/>
        <w:jc w:val="both"/>
        <w:rPr>
          <w:rFonts w:ascii="Times New Roman" w:hAnsi="Times New Roman"/>
          <w:b/>
          <w:bCs/>
        </w:rPr>
      </w:pPr>
    </w:p>
    <w:p w14:paraId="1441E079" w14:textId="77777777" w:rsidR="0009582D" w:rsidRPr="009B76C1" w:rsidRDefault="0009582D" w:rsidP="0009582D">
      <w:pPr>
        <w:widowControl/>
        <w:tabs>
          <w:tab w:val="left" w:pos="-1440"/>
        </w:tabs>
        <w:ind w:left="4320" w:hanging="4320"/>
        <w:jc w:val="both"/>
        <w:rPr>
          <w:rFonts w:ascii="Times New Roman" w:hAnsi="Times New Roman"/>
        </w:rPr>
      </w:pPr>
      <w:r w:rsidRPr="009B76C1">
        <w:rPr>
          <w:rFonts w:ascii="Times New Roman" w:hAnsi="Times New Roman"/>
          <w:b/>
          <w:bCs/>
        </w:rPr>
        <w:t>Case Title:</w:t>
      </w:r>
      <w:r w:rsidRPr="009B76C1">
        <w:rPr>
          <w:rFonts w:ascii="Times New Roman" w:hAnsi="Times New Roman"/>
        </w:rPr>
        <w:t xml:space="preserve"> ________________________________________</w:t>
      </w:r>
    </w:p>
    <w:p w14:paraId="3E4D470B" w14:textId="77777777" w:rsidR="0009582D" w:rsidRPr="009B76C1" w:rsidRDefault="0009582D" w:rsidP="0009582D">
      <w:pPr>
        <w:widowControl/>
        <w:jc w:val="both"/>
        <w:rPr>
          <w:rFonts w:ascii="Times New Roman" w:hAnsi="Times New Roman"/>
        </w:rPr>
      </w:pPr>
    </w:p>
    <w:p w14:paraId="35AB369B" w14:textId="77777777" w:rsidR="00054902" w:rsidRDefault="00054902" w:rsidP="00054902">
      <w:pPr>
        <w:widowControl/>
        <w:jc w:val="center"/>
        <w:rPr>
          <w:rFonts w:ascii="Times New Roman" w:hAnsi="Times New Roman"/>
          <w:b/>
          <w:bCs/>
          <w:u w:val="single"/>
        </w:rPr>
      </w:pPr>
    </w:p>
    <w:p w14:paraId="045AA856" w14:textId="77777777" w:rsidR="0009582D" w:rsidRPr="009B76C1" w:rsidRDefault="0009582D" w:rsidP="00054902">
      <w:pPr>
        <w:widowControl/>
        <w:jc w:val="center"/>
        <w:rPr>
          <w:rFonts w:ascii="Times New Roman" w:hAnsi="Times New Roman"/>
          <w:u w:val="single"/>
        </w:rPr>
      </w:pPr>
      <w:r w:rsidRPr="009B76C1">
        <w:rPr>
          <w:rFonts w:ascii="Times New Roman" w:hAnsi="Times New Roman"/>
          <w:b/>
          <w:bCs/>
          <w:u w:val="single"/>
        </w:rPr>
        <w:t>Affidavit of Movant</w:t>
      </w:r>
    </w:p>
    <w:p w14:paraId="24F89E6C" w14:textId="77777777" w:rsidR="0009582D" w:rsidRDefault="0009582D">
      <w:pPr>
        <w:rPr>
          <w:rFonts w:ascii="Times New Roman" w:hAnsi="Times New Roman"/>
        </w:rPr>
      </w:pPr>
    </w:p>
    <w:p w14:paraId="70E24B08" w14:textId="77777777" w:rsidR="00054902" w:rsidRDefault="0009582D" w:rsidP="0009582D">
      <w:pPr>
        <w:jc w:val="both"/>
        <w:rPr>
          <w:rFonts w:ascii="Times New Roman" w:hAnsi="Times New Roman"/>
        </w:rPr>
      </w:pPr>
      <w:r w:rsidRPr="009B76C1">
        <w:rPr>
          <w:rFonts w:ascii="Times New Roman" w:hAnsi="Times New Roman"/>
        </w:rPr>
        <w:t>I, ____________________________, an active member in good standing of the bar of the U.S. District Court for the District of Minnesota, request that this Court admit pro hac vice _____________________</w:t>
      </w:r>
      <w:r w:rsidR="005C4D5C">
        <w:rPr>
          <w:rFonts w:ascii="Times New Roman" w:hAnsi="Times New Roman"/>
        </w:rPr>
        <w:t>____________</w:t>
      </w:r>
      <w:r w:rsidRPr="009B76C1">
        <w:rPr>
          <w:rFonts w:ascii="Times New Roman" w:hAnsi="Times New Roman"/>
        </w:rPr>
        <w:t xml:space="preserve">, an attorney admitted to practice and currently in good standing in the U.S. District Court for </w:t>
      </w:r>
      <w:r w:rsidR="00195B1B">
        <w:rPr>
          <w:rFonts w:ascii="Times New Roman" w:hAnsi="Times New Roman"/>
        </w:rPr>
        <w:t xml:space="preserve">(please identify </w:t>
      </w:r>
      <w:r w:rsidR="002468A7">
        <w:rPr>
          <w:rFonts w:ascii="Times New Roman" w:hAnsi="Times New Roman"/>
          <w:b/>
          <w:i/>
          <w:u w:val="single"/>
        </w:rPr>
        <w:t>ONE</w:t>
      </w:r>
      <w:r w:rsidR="007718AD">
        <w:rPr>
          <w:rFonts w:ascii="Times New Roman" w:hAnsi="Times New Roman"/>
        </w:rPr>
        <w:t xml:space="preserve"> </w:t>
      </w:r>
      <w:r w:rsidR="00195B1B">
        <w:rPr>
          <w:rFonts w:ascii="Times New Roman" w:hAnsi="Times New Roman"/>
        </w:rPr>
        <w:t xml:space="preserve">specific district to which the attorney is admitted) </w:t>
      </w:r>
      <w:r w:rsidRPr="009B76C1">
        <w:rPr>
          <w:rFonts w:ascii="Times New Roman" w:hAnsi="Times New Roman"/>
        </w:rPr>
        <w:t xml:space="preserve">_________________________________, but not admitted to the bar of this court, who will be counsel for the </w:t>
      </w:r>
      <w:r w:rsidR="00054902" w:rsidRPr="001E5FDA">
        <w:rPr>
          <w:rFonts w:ascii="Times New Roman" w:hAnsi="Times New Roman"/>
          <w:u w:val="single"/>
        </w:rPr>
        <w:t xml:space="preserve">    </w:t>
      </w:r>
      <w:r w:rsidRPr="009B76C1">
        <w:rPr>
          <w:rFonts w:ascii="Times New Roman" w:hAnsi="Times New Roman"/>
        </w:rPr>
        <w:t>plaintiff</w:t>
      </w:r>
      <w:r w:rsidR="00054902">
        <w:rPr>
          <w:rFonts w:ascii="Times New Roman" w:hAnsi="Times New Roman"/>
        </w:rPr>
        <w:t xml:space="preserve"> </w:t>
      </w:r>
      <w:r w:rsidR="00054902">
        <w:rPr>
          <w:rFonts w:ascii="Times New Roman" w:hAnsi="Times New Roman"/>
          <w:u w:val="single"/>
        </w:rPr>
        <w:t xml:space="preserve">    </w:t>
      </w:r>
      <w:r w:rsidRPr="009B76C1">
        <w:rPr>
          <w:rFonts w:ascii="Times New Roman" w:hAnsi="Times New Roman"/>
        </w:rPr>
        <w:t>defendant</w:t>
      </w:r>
      <w:r w:rsidR="00054902">
        <w:rPr>
          <w:rFonts w:ascii="Times New Roman" w:hAnsi="Times New Roman"/>
        </w:rPr>
        <w:t xml:space="preserve"> </w:t>
      </w:r>
      <w:r w:rsidRPr="009B76C1">
        <w:rPr>
          <w:rFonts w:ascii="Times New Roman" w:hAnsi="Times New Roman"/>
        </w:rPr>
        <w:t>__________________</w:t>
      </w:r>
      <w:r w:rsidR="005C4D5C">
        <w:rPr>
          <w:rFonts w:ascii="Times New Roman" w:hAnsi="Times New Roman"/>
        </w:rPr>
        <w:t>___________</w:t>
      </w:r>
      <w:r w:rsidRPr="009B76C1">
        <w:rPr>
          <w:rFonts w:ascii="Times New Roman" w:hAnsi="Times New Roman"/>
        </w:rPr>
        <w:t xml:space="preserve"> </w:t>
      </w:r>
      <w:r w:rsidR="00054902">
        <w:rPr>
          <w:rFonts w:ascii="Times New Roman" w:hAnsi="Times New Roman"/>
        </w:rPr>
        <w:t xml:space="preserve"> </w:t>
      </w:r>
      <w:r w:rsidRPr="009B76C1">
        <w:rPr>
          <w:rFonts w:ascii="Times New Roman" w:hAnsi="Times New Roman"/>
        </w:rPr>
        <w:t xml:space="preserve">in the case listed above.  </w:t>
      </w:r>
    </w:p>
    <w:p w14:paraId="34655BC8" w14:textId="77777777" w:rsidR="00054902" w:rsidRDefault="00054902" w:rsidP="0009582D">
      <w:pPr>
        <w:jc w:val="both"/>
        <w:rPr>
          <w:rFonts w:ascii="Times New Roman" w:hAnsi="Times New Roman"/>
        </w:rPr>
      </w:pPr>
    </w:p>
    <w:p w14:paraId="2F7ED476" w14:textId="77777777" w:rsidR="00265629" w:rsidRDefault="0009582D" w:rsidP="0009582D">
      <w:pPr>
        <w:jc w:val="both"/>
        <w:rPr>
          <w:rFonts w:ascii="Times New Roman" w:hAnsi="Times New Roman"/>
        </w:rPr>
      </w:pPr>
      <w:r w:rsidRPr="009B76C1">
        <w:rPr>
          <w:rFonts w:ascii="Times New Roman" w:hAnsi="Times New Roman"/>
        </w:rPr>
        <w:t xml:space="preserve">I am aware that the local rules of this court require that </w:t>
      </w:r>
      <w:r w:rsidR="00C04315">
        <w:rPr>
          <w:rFonts w:ascii="Times New Roman" w:hAnsi="Times New Roman"/>
        </w:rPr>
        <w:t>throughout</w:t>
      </w:r>
      <w:r w:rsidR="00D65EFE">
        <w:rPr>
          <w:rFonts w:ascii="Times New Roman" w:hAnsi="Times New Roman"/>
        </w:rPr>
        <w:t xml:space="preserve"> the pendency of this case counsel of record for the party listed above must include </w:t>
      </w:r>
      <w:r w:rsidRPr="009B76C1">
        <w:rPr>
          <w:rFonts w:ascii="Times New Roman" w:hAnsi="Times New Roman"/>
        </w:rPr>
        <w:t>an active member in good standing of the bar of this court.</w:t>
      </w:r>
      <w:r w:rsidR="00D65EFE">
        <w:rPr>
          <w:rFonts w:ascii="Times New Roman" w:hAnsi="Times New Roman"/>
        </w:rPr>
        <w:t xml:space="preserve">  I am also aware that th</w:t>
      </w:r>
      <w:r w:rsidR="00171B1D">
        <w:rPr>
          <w:rFonts w:ascii="Times New Roman" w:hAnsi="Times New Roman"/>
        </w:rPr>
        <w:t>is C</w:t>
      </w:r>
      <w:r w:rsidR="00D65EFE">
        <w:rPr>
          <w:rFonts w:ascii="Times New Roman" w:hAnsi="Times New Roman"/>
        </w:rPr>
        <w:t>ourt</w:t>
      </w:r>
      <w:r w:rsidR="004916E7">
        <w:rPr>
          <w:rFonts w:ascii="Times New Roman" w:hAnsi="Times New Roman"/>
        </w:rPr>
        <w:t>, in its discretion,</w:t>
      </w:r>
      <w:r w:rsidR="00D65EFE">
        <w:rPr>
          <w:rFonts w:ascii="Times New Roman" w:hAnsi="Times New Roman"/>
        </w:rPr>
        <w:t xml:space="preserve"> may order that an active member in good standing of the bar of this court must participate actively in the preparation and/or presentation of this case.</w:t>
      </w:r>
    </w:p>
    <w:p w14:paraId="2FA96D50" w14:textId="77777777" w:rsidR="0009582D" w:rsidRPr="0009582D" w:rsidRDefault="0009582D" w:rsidP="0009582D">
      <w:pPr>
        <w:jc w:val="both"/>
        <w:rPr>
          <w:rFonts w:ascii="Times New Roman" w:hAnsi="Times New Roman"/>
        </w:rPr>
      </w:pPr>
    </w:p>
    <w:p w14:paraId="11D3639E" w14:textId="77777777" w:rsidR="0009582D" w:rsidRDefault="0009582D" w:rsidP="0009582D">
      <w:pPr>
        <w:ind w:left="720"/>
        <w:jc w:val="both"/>
        <w:rPr>
          <w:rFonts w:ascii="Times New Roman" w:hAnsi="Times New Roman"/>
        </w:rPr>
      </w:pPr>
    </w:p>
    <w:p w14:paraId="75A157CC" w14:textId="77777777" w:rsidR="0009582D" w:rsidRDefault="0009582D" w:rsidP="00B7529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ind w:left="7920" w:hanging="7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B7529E">
        <w:rPr>
          <w:rFonts w:ascii="Times New Roman" w:hAnsi="Times New Roman"/>
        </w:rPr>
        <w:t>Signature</w:t>
      </w:r>
      <w:r w:rsidRPr="009B76C1">
        <w:rPr>
          <w:rFonts w:ascii="Times New Roman" w:hAnsi="Times New Roman"/>
        </w:rPr>
        <w:t>:_</w:t>
      </w:r>
      <w:proofErr w:type="gramEnd"/>
      <w:r w:rsidRPr="009B76C1">
        <w:rPr>
          <w:rFonts w:ascii="Times New Roman" w:hAnsi="Times New Roman"/>
        </w:rPr>
        <w:t>_____________________________</w:t>
      </w:r>
      <w:r w:rsidRPr="009B76C1">
        <w:rPr>
          <w:rFonts w:ascii="Times New Roman" w:hAnsi="Times New Roman"/>
        </w:rPr>
        <w:tab/>
      </w:r>
      <w:r w:rsidR="005C4D5C">
        <w:rPr>
          <w:rFonts w:ascii="Times New Roman" w:hAnsi="Times New Roman"/>
        </w:rPr>
        <w:t xml:space="preserve">Date: </w:t>
      </w:r>
      <w:r w:rsidR="005C4D5C" w:rsidRPr="009B76C1">
        <w:rPr>
          <w:rFonts w:ascii="Times New Roman" w:hAnsi="Times New Roman"/>
        </w:rPr>
        <w:t>___________</w:t>
      </w:r>
      <w:r w:rsidRPr="009B76C1">
        <w:rPr>
          <w:rFonts w:ascii="Times New Roman" w:hAnsi="Times New Roman"/>
        </w:rPr>
        <w:tab/>
      </w:r>
    </w:p>
    <w:p w14:paraId="49B21E2D" w14:textId="77777777" w:rsidR="005C4D5C" w:rsidRDefault="005C4D5C" w:rsidP="0009582D">
      <w:pPr>
        <w:ind w:left="720"/>
        <w:jc w:val="both"/>
        <w:rPr>
          <w:rFonts w:ascii="Times New Roman" w:hAnsi="Times New Roman"/>
        </w:rPr>
      </w:pPr>
    </w:p>
    <w:p w14:paraId="513C81EF" w14:textId="77777777" w:rsidR="00F10ED6" w:rsidRDefault="00F10ED6" w:rsidP="00A279DC">
      <w:pPr>
        <w:ind w:left="720"/>
        <w:jc w:val="both"/>
        <w:rPr>
          <w:rFonts w:ascii="Times New Roman" w:hAnsi="Times New Roman"/>
        </w:rPr>
      </w:pPr>
    </w:p>
    <w:p w14:paraId="195182A5" w14:textId="77777777" w:rsidR="00F10ED6" w:rsidRDefault="00F10ED6" w:rsidP="00A279DC">
      <w:pPr>
        <w:ind w:left="720"/>
        <w:jc w:val="both"/>
        <w:rPr>
          <w:rFonts w:ascii="Times New Roman" w:hAnsi="Times New Roman"/>
        </w:rPr>
      </w:pPr>
    </w:p>
    <w:p w14:paraId="670DBF18" w14:textId="77777777" w:rsidR="005C4D5C" w:rsidRDefault="00A67792" w:rsidP="00A279DC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MN</w:t>
      </w:r>
      <w:r w:rsidR="0009582D" w:rsidRPr="009B76C1">
        <w:rPr>
          <w:rFonts w:ascii="Times New Roman" w:hAnsi="Times New Roman"/>
        </w:rPr>
        <w:t xml:space="preserve"> Attorney License #</w:t>
      </w:r>
      <w:r w:rsidR="0009582D">
        <w:rPr>
          <w:rFonts w:ascii="Times New Roman" w:hAnsi="Times New Roman"/>
        </w:rPr>
        <w:t xml:space="preserve">: </w:t>
      </w:r>
      <w:r w:rsidR="0009582D" w:rsidRPr="009B76C1">
        <w:rPr>
          <w:rFonts w:ascii="Times New Roman" w:hAnsi="Times New Roman"/>
        </w:rPr>
        <w:t>_____________________</w:t>
      </w:r>
      <w:r w:rsidR="0009582D" w:rsidRPr="009B76C1">
        <w:rPr>
          <w:rFonts w:ascii="Times New Roman" w:hAnsi="Times New Roman"/>
        </w:rPr>
        <w:tab/>
      </w:r>
      <w:r w:rsidR="0009582D">
        <w:rPr>
          <w:rFonts w:ascii="Times New Roman" w:hAnsi="Times New Roman"/>
        </w:rPr>
        <w:t xml:space="preserve">          </w:t>
      </w:r>
      <w:r w:rsidR="005C4D5C">
        <w:rPr>
          <w:rFonts w:ascii="Times New Roman" w:hAnsi="Times New Roman"/>
        </w:rPr>
        <w:t xml:space="preserve">  </w:t>
      </w:r>
    </w:p>
    <w:p w14:paraId="1568DCAE" w14:textId="77777777" w:rsidR="0009582D" w:rsidRDefault="0009582D" w:rsidP="0009582D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</w:p>
    <w:p w14:paraId="72E6B455" w14:textId="77777777" w:rsidR="00054902" w:rsidRDefault="00054902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</w:p>
    <w:p w14:paraId="17A118C4" w14:textId="77777777" w:rsidR="00F10ED6" w:rsidRDefault="00F10ED6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</w:p>
    <w:p w14:paraId="1A3FE2A9" w14:textId="77777777" w:rsidR="00F10ED6" w:rsidRDefault="00F10ED6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</w:p>
    <w:p w14:paraId="1FE71D80" w14:textId="77777777" w:rsidR="00F10ED6" w:rsidRDefault="00F10ED6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</w:p>
    <w:p w14:paraId="00638282" w14:textId="77777777" w:rsidR="00F10ED6" w:rsidRDefault="00F10ED6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</w:p>
    <w:p w14:paraId="049261E3" w14:textId="77777777" w:rsidR="00F10ED6" w:rsidRDefault="00F10ED6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</w:p>
    <w:p w14:paraId="7EC1FED4" w14:textId="77777777" w:rsidR="00F10ED6" w:rsidRDefault="00F10ED6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</w:p>
    <w:p w14:paraId="735A1085" w14:textId="77777777" w:rsidR="00F10ED6" w:rsidRDefault="00F10ED6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</w:p>
    <w:p w14:paraId="6138C1F7" w14:textId="77777777" w:rsidR="00F10ED6" w:rsidRDefault="00F10ED6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</w:p>
    <w:p w14:paraId="5976001D" w14:textId="77777777" w:rsidR="00F10ED6" w:rsidRDefault="00F10ED6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</w:p>
    <w:p w14:paraId="1EEF3B25" w14:textId="77777777" w:rsidR="00054902" w:rsidRDefault="00054902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</w:p>
    <w:p w14:paraId="5ABCAF6A" w14:textId="77777777" w:rsidR="00054902" w:rsidRDefault="00054902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</w:p>
    <w:p w14:paraId="13A25F76" w14:textId="77777777" w:rsidR="0009582D" w:rsidRDefault="0009582D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  <w:r w:rsidRPr="009B76C1">
        <w:rPr>
          <w:rFonts w:ascii="Times New Roman" w:hAnsi="Times New Roman"/>
          <w:b/>
          <w:bCs/>
          <w:u w:val="single"/>
        </w:rPr>
        <w:lastRenderedPageBreak/>
        <w:t>Affidavit of Proposed Admittee</w:t>
      </w:r>
    </w:p>
    <w:p w14:paraId="5734DF33" w14:textId="77777777" w:rsidR="001E5FDA" w:rsidRDefault="001E5FDA" w:rsidP="0005490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b/>
          <w:bCs/>
          <w:u w:val="single"/>
        </w:rPr>
      </w:pPr>
    </w:p>
    <w:p w14:paraId="22637D3F" w14:textId="77777777" w:rsidR="00061220" w:rsidRPr="009B76C1" w:rsidRDefault="00061220" w:rsidP="0009582D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  <w:b/>
          <w:bCs/>
          <w:u w:val="single"/>
        </w:rPr>
      </w:pPr>
    </w:p>
    <w:p w14:paraId="5DC8ABEF" w14:textId="77777777" w:rsidR="001B07DA" w:rsidRDefault="0009582D" w:rsidP="0009582D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  <w:r w:rsidRPr="009B76C1">
        <w:rPr>
          <w:rFonts w:ascii="Times New Roman" w:hAnsi="Times New Roman"/>
        </w:rPr>
        <w:t xml:space="preserve">I, __________________________, am currently a member in good standing of the U.S. District Court for the </w:t>
      </w:r>
      <w:r w:rsidR="00195B1B">
        <w:rPr>
          <w:rFonts w:ascii="Times New Roman" w:hAnsi="Times New Roman"/>
        </w:rPr>
        <w:t xml:space="preserve">(please identify </w:t>
      </w:r>
      <w:r w:rsidR="004B1F6F">
        <w:rPr>
          <w:rFonts w:ascii="Times New Roman" w:hAnsi="Times New Roman"/>
          <w:b/>
          <w:i/>
          <w:u w:val="single"/>
        </w:rPr>
        <w:t>ONE</w:t>
      </w:r>
      <w:r w:rsidR="003B5D41">
        <w:rPr>
          <w:rFonts w:ascii="Times New Roman" w:hAnsi="Times New Roman"/>
        </w:rPr>
        <w:t xml:space="preserve"> </w:t>
      </w:r>
      <w:r w:rsidR="00195B1B">
        <w:rPr>
          <w:rFonts w:ascii="Times New Roman" w:hAnsi="Times New Roman"/>
        </w:rPr>
        <w:t xml:space="preserve">specific district to which you are admitted) </w:t>
      </w:r>
      <w:r w:rsidRPr="009B76C1">
        <w:rPr>
          <w:rFonts w:ascii="Times New Roman" w:hAnsi="Times New Roman"/>
        </w:rPr>
        <w:t xml:space="preserve">________________________________, but am not admitted to the bar of this court.  I understand that if this Court grants me admission pro hac vice, the </w:t>
      </w:r>
      <w:r w:rsidR="00162B75">
        <w:rPr>
          <w:rFonts w:ascii="Times New Roman" w:hAnsi="Times New Roman"/>
        </w:rPr>
        <w:t>moving</w:t>
      </w:r>
      <w:r w:rsidRPr="009B76C1">
        <w:rPr>
          <w:rFonts w:ascii="Times New Roman" w:hAnsi="Times New Roman"/>
        </w:rPr>
        <w:t xml:space="preserve"> attorney identified in this motion </w:t>
      </w:r>
      <w:r w:rsidR="00585532">
        <w:rPr>
          <w:rFonts w:ascii="Times New Roman" w:hAnsi="Times New Roman"/>
        </w:rPr>
        <w:t xml:space="preserve">or another active member in good standing of the bar of this </w:t>
      </w:r>
      <w:r w:rsidR="00171B1D">
        <w:rPr>
          <w:rFonts w:ascii="Times New Roman" w:hAnsi="Times New Roman"/>
        </w:rPr>
        <w:t>c</w:t>
      </w:r>
      <w:r w:rsidR="00585532">
        <w:rPr>
          <w:rFonts w:ascii="Times New Roman" w:hAnsi="Times New Roman"/>
        </w:rPr>
        <w:t xml:space="preserve">ourt </w:t>
      </w:r>
      <w:r w:rsidRPr="009B76C1">
        <w:rPr>
          <w:rFonts w:ascii="Times New Roman" w:hAnsi="Times New Roman"/>
        </w:rPr>
        <w:t xml:space="preserve">must </w:t>
      </w:r>
      <w:r w:rsidR="00585532">
        <w:rPr>
          <w:rFonts w:ascii="Times New Roman" w:hAnsi="Times New Roman"/>
        </w:rPr>
        <w:t xml:space="preserve">be counsel of record on behalf of </w:t>
      </w:r>
      <w:r w:rsidR="001B07DA">
        <w:rPr>
          <w:rFonts w:ascii="Times New Roman" w:hAnsi="Times New Roman"/>
        </w:rPr>
        <w:t>the party listed above throughout the pendency of this case</w:t>
      </w:r>
      <w:r w:rsidR="004916E7">
        <w:rPr>
          <w:rFonts w:ascii="Times New Roman" w:hAnsi="Times New Roman"/>
        </w:rPr>
        <w:t xml:space="preserve"> </w:t>
      </w:r>
      <w:r w:rsidRPr="009B76C1">
        <w:rPr>
          <w:rFonts w:ascii="Times New Roman" w:hAnsi="Times New Roman"/>
        </w:rPr>
        <w:t xml:space="preserve">as required by LR 83.5(d).  </w:t>
      </w:r>
      <w:r w:rsidR="001B07DA">
        <w:rPr>
          <w:rFonts w:ascii="Times New Roman" w:hAnsi="Times New Roman"/>
        </w:rPr>
        <w:t>I further understand that although LR 83.5(d) does not itself require that such attorney participate in the preparation and presentation of the case, th</w:t>
      </w:r>
      <w:r w:rsidR="00171B1D">
        <w:rPr>
          <w:rFonts w:ascii="Times New Roman" w:hAnsi="Times New Roman"/>
        </w:rPr>
        <w:t>is C</w:t>
      </w:r>
      <w:r w:rsidR="001B07DA">
        <w:rPr>
          <w:rFonts w:ascii="Times New Roman" w:hAnsi="Times New Roman"/>
        </w:rPr>
        <w:t>ourt</w:t>
      </w:r>
      <w:r w:rsidR="004916E7">
        <w:rPr>
          <w:rFonts w:ascii="Times New Roman" w:hAnsi="Times New Roman"/>
        </w:rPr>
        <w:t>,</w:t>
      </w:r>
      <w:r w:rsidR="00BF004F">
        <w:rPr>
          <w:rFonts w:ascii="Times New Roman" w:hAnsi="Times New Roman"/>
        </w:rPr>
        <w:t xml:space="preserve"> </w:t>
      </w:r>
      <w:r w:rsidR="004916E7">
        <w:rPr>
          <w:rFonts w:ascii="Times New Roman" w:hAnsi="Times New Roman"/>
        </w:rPr>
        <w:t>in its discretion,</w:t>
      </w:r>
      <w:r w:rsidR="001B07DA">
        <w:rPr>
          <w:rFonts w:ascii="Times New Roman" w:hAnsi="Times New Roman"/>
        </w:rPr>
        <w:t xml:space="preserve"> may order greater participation in the case by an active member in good standing of the bar of this court.  </w:t>
      </w:r>
    </w:p>
    <w:p w14:paraId="7678C5B0" w14:textId="77777777" w:rsidR="001B07DA" w:rsidRDefault="001B07DA" w:rsidP="0009582D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</w:p>
    <w:p w14:paraId="1244F749" w14:textId="77777777" w:rsidR="0009582D" w:rsidRPr="009B76C1" w:rsidRDefault="001B07DA" w:rsidP="0009582D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confirm that I have read this District’s Local Rules</w:t>
      </w:r>
      <w:r w:rsidR="005477D8">
        <w:rPr>
          <w:rFonts w:ascii="Times New Roman" w:hAnsi="Times New Roman"/>
        </w:rPr>
        <w:t xml:space="preserve"> and understand that </w:t>
      </w:r>
      <w:r>
        <w:rPr>
          <w:rFonts w:ascii="Times New Roman" w:hAnsi="Times New Roman"/>
        </w:rPr>
        <w:t xml:space="preserve">I </w:t>
      </w:r>
      <w:r w:rsidR="00171B1D">
        <w:rPr>
          <w:rFonts w:ascii="Times New Roman" w:hAnsi="Times New Roman"/>
        </w:rPr>
        <w:t>must</w:t>
      </w:r>
      <w:r>
        <w:rPr>
          <w:rFonts w:ascii="Times New Roman" w:hAnsi="Times New Roman"/>
        </w:rPr>
        <w:t xml:space="preserve"> comply with those rules</w:t>
      </w:r>
      <w:r w:rsidR="00171B1D">
        <w:rPr>
          <w:rFonts w:ascii="Times New Roman" w:hAnsi="Times New Roman"/>
        </w:rPr>
        <w:t>.  I further understand that</w:t>
      </w:r>
      <w:r w:rsidR="005477D8">
        <w:rPr>
          <w:rFonts w:ascii="Times New Roman" w:hAnsi="Times New Roman"/>
        </w:rPr>
        <w:t xml:space="preserve"> pursuant to LR 83.6</w:t>
      </w:r>
      <w:r w:rsidR="00F10ED6">
        <w:rPr>
          <w:rFonts w:ascii="Times New Roman" w:hAnsi="Times New Roman"/>
        </w:rPr>
        <w:t>(a)</w:t>
      </w:r>
      <w:r w:rsidR="005477D8">
        <w:rPr>
          <w:rFonts w:ascii="Times New Roman" w:hAnsi="Times New Roman"/>
        </w:rPr>
        <w:t xml:space="preserve">, </w:t>
      </w:r>
      <w:r w:rsidR="00171B1D">
        <w:rPr>
          <w:rFonts w:ascii="Times New Roman" w:hAnsi="Times New Roman"/>
        </w:rPr>
        <w:t>if this Court gran</w:t>
      </w:r>
      <w:r w:rsidR="005477D8">
        <w:rPr>
          <w:rFonts w:ascii="Times New Roman" w:hAnsi="Times New Roman"/>
        </w:rPr>
        <w:t>ts me admission pro hac vice</w:t>
      </w:r>
      <w:r>
        <w:rPr>
          <w:rFonts w:ascii="Times New Roman" w:hAnsi="Times New Roman"/>
        </w:rPr>
        <w:t xml:space="preserve"> </w:t>
      </w:r>
      <w:r w:rsidR="005477D8">
        <w:rPr>
          <w:rFonts w:ascii="Times New Roman" w:hAnsi="Times New Roman"/>
        </w:rPr>
        <w:t>I must comply</w:t>
      </w:r>
      <w:r w:rsidR="00171B1D">
        <w:rPr>
          <w:rFonts w:ascii="Times New Roman" w:hAnsi="Times New Roman"/>
        </w:rPr>
        <w:t xml:space="preserve"> with the Minnesota Rules of Professional Conduct. </w:t>
      </w:r>
      <w:r w:rsidR="0009582D" w:rsidRPr="009B76C1">
        <w:rPr>
          <w:rFonts w:ascii="Times New Roman" w:hAnsi="Times New Roman"/>
        </w:rPr>
        <w:t xml:space="preserve">I further understand that the District of Minnesota is an electronic court and that I </w:t>
      </w:r>
      <w:r w:rsidR="005742CD">
        <w:rPr>
          <w:rFonts w:ascii="Times New Roman" w:hAnsi="Times New Roman"/>
        </w:rPr>
        <w:t xml:space="preserve">will receive </w:t>
      </w:r>
      <w:r w:rsidR="0009582D" w:rsidRPr="009B76C1">
        <w:rPr>
          <w:rFonts w:ascii="Times New Roman" w:hAnsi="Times New Roman"/>
        </w:rPr>
        <w:t>service</w:t>
      </w:r>
      <w:r w:rsidR="005742CD">
        <w:rPr>
          <w:rFonts w:ascii="Times New Roman" w:hAnsi="Times New Roman"/>
        </w:rPr>
        <w:t xml:space="preserve"> as</w:t>
      </w:r>
      <w:r w:rsidR="0009582D" w:rsidRPr="009B76C1">
        <w:rPr>
          <w:rFonts w:ascii="Times New Roman" w:hAnsi="Times New Roman"/>
        </w:rPr>
        <w:t xml:space="preserve"> required by Fed.</w:t>
      </w:r>
      <w:r w:rsidR="00360611">
        <w:rPr>
          <w:rFonts w:ascii="Times New Roman" w:hAnsi="Times New Roman"/>
        </w:rPr>
        <w:t xml:space="preserve"> </w:t>
      </w:r>
      <w:r w:rsidR="0009582D" w:rsidRPr="009B76C1">
        <w:rPr>
          <w:rFonts w:ascii="Times New Roman" w:hAnsi="Times New Roman"/>
        </w:rPr>
        <w:t>R.</w:t>
      </w:r>
      <w:r w:rsidR="00360611">
        <w:rPr>
          <w:rFonts w:ascii="Times New Roman" w:hAnsi="Times New Roman"/>
        </w:rPr>
        <w:t xml:space="preserve"> </w:t>
      </w:r>
      <w:r w:rsidR="0009582D" w:rsidRPr="009B76C1">
        <w:rPr>
          <w:rFonts w:ascii="Times New Roman" w:hAnsi="Times New Roman"/>
        </w:rPr>
        <w:t>Civ.</w:t>
      </w:r>
      <w:r w:rsidR="00360611">
        <w:rPr>
          <w:rFonts w:ascii="Times New Roman" w:hAnsi="Times New Roman"/>
        </w:rPr>
        <w:t xml:space="preserve"> </w:t>
      </w:r>
      <w:r w:rsidR="0009582D" w:rsidRPr="009B76C1">
        <w:rPr>
          <w:rFonts w:ascii="Times New Roman" w:hAnsi="Times New Roman"/>
        </w:rPr>
        <w:t xml:space="preserve">P. </w:t>
      </w:r>
      <w:r w:rsidR="002F67C6">
        <w:rPr>
          <w:rFonts w:ascii="Times New Roman" w:hAnsi="Times New Roman"/>
        </w:rPr>
        <w:t xml:space="preserve">5(b) and </w:t>
      </w:r>
      <w:r w:rsidR="0009582D" w:rsidRPr="009B76C1">
        <w:rPr>
          <w:rFonts w:ascii="Times New Roman" w:hAnsi="Times New Roman"/>
        </w:rPr>
        <w:t>77</w:t>
      </w:r>
      <w:r w:rsidR="002F67C6">
        <w:rPr>
          <w:rFonts w:ascii="Times New Roman" w:hAnsi="Times New Roman"/>
        </w:rPr>
        <w:t>(d)</w:t>
      </w:r>
      <w:r w:rsidR="0009582D" w:rsidRPr="009B76C1">
        <w:rPr>
          <w:rFonts w:ascii="Times New Roman" w:hAnsi="Times New Roman"/>
        </w:rPr>
        <w:t xml:space="preserve"> by electronic means and I understand that electronic notice will be in lieu of service by mail</w:t>
      </w:r>
      <w:r w:rsidR="002F67C6">
        <w:rPr>
          <w:rFonts w:ascii="Times New Roman" w:hAnsi="Times New Roman"/>
        </w:rPr>
        <w:t xml:space="preserve">.  </w:t>
      </w:r>
    </w:p>
    <w:p w14:paraId="7ACF7938" w14:textId="77777777" w:rsidR="0009582D" w:rsidRPr="009B76C1" w:rsidRDefault="0009582D" w:rsidP="0009582D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</w:p>
    <w:p w14:paraId="046A410C" w14:textId="77777777" w:rsidR="0009582D" w:rsidRPr="009B76C1" w:rsidRDefault="00672E23" w:rsidP="0009582D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Signature</w:t>
      </w:r>
      <w:r w:rsidR="0009582D" w:rsidRPr="009B76C1">
        <w:rPr>
          <w:rFonts w:ascii="Times New Roman" w:hAnsi="Times New Roman"/>
        </w:rPr>
        <w:t>:_</w:t>
      </w:r>
      <w:proofErr w:type="gramEnd"/>
      <w:r w:rsidR="0009582D" w:rsidRPr="009B76C1">
        <w:rPr>
          <w:rFonts w:ascii="Times New Roman" w:hAnsi="Times New Roman"/>
        </w:rPr>
        <w:t>_____________________________</w:t>
      </w:r>
      <w:r w:rsidR="0009582D" w:rsidRPr="009B76C1">
        <w:rPr>
          <w:rFonts w:ascii="Times New Roman" w:hAnsi="Times New Roman"/>
        </w:rPr>
        <w:tab/>
      </w:r>
      <w:r w:rsidR="005C4D5C" w:rsidRPr="009B76C1">
        <w:rPr>
          <w:rFonts w:ascii="Times New Roman" w:hAnsi="Times New Roman"/>
        </w:rPr>
        <w:t>Date</w:t>
      </w:r>
      <w:r w:rsidR="005C4D5C">
        <w:rPr>
          <w:rFonts w:ascii="Times New Roman" w:hAnsi="Times New Roman"/>
        </w:rPr>
        <w:t xml:space="preserve">: </w:t>
      </w:r>
      <w:r w:rsidR="005C4D5C" w:rsidRPr="009B76C1">
        <w:rPr>
          <w:rFonts w:ascii="Times New Roman" w:hAnsi="Times New Roman"/>
        </w:rPr>
        <w:t>___________</w:t>
      </w:r>
    </w:p>
    <w:p w14:paraId="7B4E2BD1" w14:textId="77777777" w:rsidR="0009582D" w:rsidRDefault="0009582D" w:rsidP="0009582D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ind w:left="7920" w:hanging="7560"/>
        <w:jc w:val="both"/>
        <w:rPr>
          <w:rFonts w:ascii="Times New Roman" w:hAnsi="Times New Roman"/>
        </w:rPr>
      </w:pPr>
    </w:p>
    <w:p w14:paraId="00F3F58E" w14:textId="77777777" w:rsidR="0009582D" w:rsidRPr="009B76C1" w:rsidRDefault="0009582D" w:rsidP="0009582D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4950"/>
          <w:tab w:val="left" w:pos="5760"/>
        </w:tabs>
        <w:jc w:val="both"/>
        <w:rPr>
          <w:rFonts w:ascii="Times New Roman" w:hAnsi="Times New Roman"/>
        </w:rPr>
      </w:pPr>
      <w:r w:rsidRPr="009B76C1">
        <w:rPr>
          <w:rFonts w:ascii="Times New Roman" w:hAnsi="Times New Roman"/>
        </w:rPr>
        <w:t>Typed Name: __________________________</w:t>
      </w:r>
      <w:r w:rsidRPr="009B76C1">
        <w:rPr>
          <w:rFonts w:ascii="Times New Roman" w:hAnsi="Times New Roman"/>
        </w:rPr>
        <w:tab/>
      </w:r>
      <w:r w:rsidRPr="009B76C1">
        <w:rPr>
          <w:rFonts w:ascii="Times New Roman" w:hAnsi="Times New Roman"/>
        </w:rPr>
        <w:tab/>
      </w:r>
    </w:p>
    <w:p w14:paraId="2A1FE92E" w14:textId="77777777" w:rsidR="0009582D" w:rsidRDefault="0009582D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spacing w:line="300" w:lineRule="auto"/>
        <w:jc w:val="both"/>
        <w:rPr>
          <w:rFonts w:ascii="Times New Roman" w:hAnsi="Times New Roman"/>
        </w:rPr>
      </w:pPr>
    </w:p>
    <w:p w14:paraId="25416414" w14:textId="77777777" w:rsidR="0009582D" w:rsidRPr="009B76C1" w:rsidRDefault="0009582D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spacing w:line="300" w:lineRule="auto"/>
        <w:jc w:val="both"/>
        <w:rPr>
          <w:rFonts w:ascii="Times New Roman" w:hAnsi="Times New Roman"/>
        </w:rPr>
      </w:pPr>
      <w:r w:rsidRPr="009B76C1">
        <w:rPr>
          <w:rFonts w:ascii="Times New Roman" w:hAnsi="Times New Roman"/>
        </w:rPr>
        <w:t xml:space="preserve">Attorney License </w:t>
      </w:r>
      <w:proofErr w:type="gramStart"/>
      <w:r w:rsidRPr="009B76C1">
        <w:rPr>
          <w:rFonts w:ascii="Times New Roman" w:hAnsi="Times New Roman"/>
        </w:rPr>
        <w:t>Number:_</w:t>
      </w:r>
      <w:proofErr w:type="gramEnd"/>
      <w:r w:rsidRPr="009B76C1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 issued by the State of ____</w:t>
      </w:r>
      <w:r w:rsidR="008D7BE5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_ </w:t>
      </w:r>
    </w:p>
    <w:p w14:paraId="58A9147D" w14:textId="77777777" w:rsidR="00061220" w:rsidRDefault="00061220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</w:rPr>
      </w:pPr>
    </w:p>
    <w:p w14:paraId="6983F0F6" w14:textId="77777777" w:rsidR="0009582D" w:rsidRDefault="00061220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Federal Bar Number (if you have one):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  <w:u w:val="single"/>
        </w:rPr>
        <w:tab/>
      </w:r>
    </w:p>
    <w:p w14:paraId="05C004F5" w14:textId="77777777" w:rsidR="00061220" w:rsidRPr="00061220" w:rsidRDefault="00061220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u w:val="single"/>
        </w:rPr>
      </w:pPr>
    </w:p>
    <w:p w14:paraId="328ADA96" w14:textId="77777777" w:rsidR="0009582D" w:rsidRDefault="0009582D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</w:rPr>
      </w:pPr>
      <w:r w:rsidRPr="009B76C1">
        <w:rPr>
          <w:rFonts w:ascii="Times New Roman" w:hAnsi="Times New Roman"/>
        </w:rPr>
        <w:t>Law Firm Name:  __</w:t>
      </w:r>
      <w:r>
        <w:rPr>
          <w:rFonts w:ascii="Times New Roman" w:hAnsi="Times New Roman"/>
        </w:rPr>
        <w:t>______________________________</w:t>
      </w:r>
    </w:p>
    <w:p w14:paraId="13F06D15" w14:textId="77777777" w:rsidR="0009582D" w:rsidRDefault="0009582D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</w:rPr>
      </w:pPr>
    </w:p>
    <w:p w14:paraId="09958823" w14:textId="77777777" w:rsidR="0009582D" w:rsidRDefault="0009582D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Law Firm Address: _______________________________      </w:t>
      </w:r>
    </w:p>
    <w:p w14:paraId="48946175" w14:textId="77777777" w:rsidR="0009582D" w:rsidRDefault="0009582D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 w14:paraId="7F6BAEED" w14:textId="77777777" w:rsidR="0009582D" w:rsidRDefault="0009582D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_______________________________</w:t>
      </w:r>
    </w:p>
    <w:p w14:paraId="6122A9BD" w14:textId="77777777" w:rsidR="0009582D" w:rsidRDefault="0009582D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</w:rPr>
      </w:pPr>
    </w:p>
    <w:p w14:paraId="09D6AA61" w14:textId="77777777" w:rsidR="0009582D" w:rsidRDefault="0009582D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_______________________________</w:t>
      </w:r>
      <w:r>
        <w:rPr>
          <w:rFonts w:ascii="Times New Roman" w:hAnsi="Times New Roman"/>
        </w:rPr>
        <w:tab/>
      </w:r>
    </w:p>
    <w:p w14:paraId="0B53023D" w14:textId="77777777" w:rsidR="0009582D" w:rsidRDefault="0009582D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</w:rPr>
      </w:pPr>
    </w:p>
    <w:p w14:paraId="0A899E14" w14:textId="77777777" w:rsidR="0009582D" w:rsidRDefault="0009582D" w:rsidP="0009582D">
      <w:pPr>
        <w:widowControl/>
        <w:tabs>
          <w:tab w:val="left" w:pos="-63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Main phone: (__</w:t>
      </w:r>
      <w:proofErr w:type="gramStart"/>
      <w:r>
        <w:rPr>
          <w:rFonts w:ascii="Times New Roman" w:hAnsi="Times New Roman"/>
        </w:rPr>
        <w:t>_)_</w:t>
      </w:r>
      <w:proofErr w:type="gramEnd"/>
      <w:r>
        <w:rPr>
          <w:rFonts w:ascii="Times New Roman" w:hAnsi="Times New Roman"/>
        </w:rPr>
        <w:t>___________________</w:t>
      </w:r>
      <w:r w:rsidR="0006122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Direct line: (___)____________________</w:t>
      </w:r>
    </w:p>
    <w:p w14:paraId="5C82166B" w14:textId="77777777" w:rsidR="00061220" w:rsidRDefault="00061220" w:rsidP="0009582D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</w:p>
    <w:p w14:paraId="05A2E6B5" w14:textId="77777777" w:rsidR="0009582D" w:rsidRDefault="0009582D" w:rsidP="0009582D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 address: ______________________________</w:t>
      </w:r>
    </w:p>
    <w:p w14:paraId="55796D71" w14:textId="77777777" w:rsidR="00162B75" w:rsidRDefault="00162B75" w:rsidP="005C4D5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</w:p>
    <w:p w14:paraId="2E687107" w14:textId="77777777" w:rsidR="00054902" w:rsidRDefault="00054902" w:rsidP="005C4D5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</w:p>
    <w:p w14:paraId="77C4DF60" w14:textId="77777777" w:rsidR="00F10ED6" w:rsidRDefault="00F10ED6" w:rsidP="005C4D5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</w:p>
    <w:p w14:paraId="56BA4ACD" w14:textId="77777777" w:rsidR="00F10ED6" w:rsidRDefault="00F10ED6" w:rsidP="005C4D5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</w:p>
    <w:p w14:paraId="43D48E16" w14:textId="77777777" w:rsidR="00F10ED6" w:rsidRDefault="00F10ED6" w:rsidP="005C4D5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</w:p>
    <w:p w14:paraId="4C5BC63F" w14:textId="77777777" w:rsidR="00F10ED6" w:rsidRDefault="00F10ED6" w:rsidP="005C4D5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</w:p>
    <w:p w14:paraId="77D13A12" w14:textId="77777777" w:rsidR="00F10ED6" w:rsidRDefault="00F10ED6" w:rsidP="005C4D5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</w:p>
    <w:p w14:paraId="30ADC6EA" w14:textId="77777777" w:rsidR="00054902" w:rsidRDefault="00054902" w:rsidP="005C4D5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</w:p>
    <w:p w14:paraId="15B4DAF3" w14:textId="77777777" w:rsidR="001E5FDA" w:rsidRPr="004C7951" w:rsidRDefault="001E5FDA" w:rsidP="005C4D5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  <w:b/>
          <w:bCs/>
          <w:color w:val="A20000"/>
        </w:rPr>
      </w:pPr>
      <w:r w:rsidRPr="004C7951">
        <w:rPr>
          <w:rFonts w:ascii="Times New Roman" w:hAnsi="Times New Roman"/>
          <w:b/>
          <w:bCs/>
          <w:color w:val="A20000"/>
        </w:rPr>
        <w:lastRenderedPageBreak/>
        <w:t>This page does not need to be e-filed with the motion.</w:t>
      </w:r>
    </w:p>
    <w:p w14:paraId="56404AE2" w14:textId="77777777" w:rsidR="001E5FDA" w:rsidRPr="004C7951" w:rsidRDefault="001E5FDA" w:rsidP="005C4D5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  <w:color w:val="A20000"/>
        </w:rPr>
      </w:pPr>
    </w:p>
    <w:p w14:paraId="7B859930" w14:textId="77777777" w:rsidR="00054902" w:rsidRPr="00054902" w:rsidRDefault="00054902" w:rsidP="005C4D5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54902">
        <w:rPr>
          <w:rFonts w:ascii="Times New Roman" w:hAnsi="Times New Roman"/>
          <w:b/>
          <w:bCs/>
          <w:sz w:val="28"/>
          <w:szCs w:val="28"/>
        </w:rPr>
        <w:t>Filing the Motion for Admission Pro Hac Vice</w:t>
      </w:r>
    </w:p>
    <w:p w14:paraId="4F52C584" w14:textId="77777777" w:rsidR="00054902" w:rsidRDefault="00DE6B79" w:rsidP="00054902">
      <w:pPr>
        <w:widowControl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 w:rsidR="008D7BE5">
        <w:rPr>
          <w:rFonts w:ascii="Times New Roman" w:hAnsi="Times New Roman"/>
        </w:rPr>
        <w:t xml:space="preserve">is motion must be </w:t>
      </w:r>
      <w:r w:rsidR="00B07165" w:rsidRPr="00891B84">
        <w:rPr>
          <w:rFonts w:ascii="Times New Roman" w:hAnsi="Times New Roman"/>
          <w:lang w:val="en-CA"/>
        </w:rPr>
        <w:fldChar w:fldCharType="begin"/>
      </w:r>
      <w:r w:rsidR="00B07165" w:rsidRPr="00891B84">
        <w:rPr>
          <w:rFonts w:ascii="Times New Roman" w:hAnsi="Times New Roman"/>
          <w:lang w:val="en-CA"/>
        </w:rPr>
        <w:instrText xml:space="preserve"> SEQ CHAPTER \h \r 1</w:instrText>
      </w:r>
      <w:r w:rsidR="00B07165" w:rsidRPr="00891B84">
        <w:rPr>
          <w:rFonts w:ascii="Times New Roman" w:hAnsi="Times New Roman"/>
          <w:lang w:val="en-CA"/>
        </w:rPr>
        <w:fldChar w:fldCharType="end"/>
      </w:r>
      <w:r w:rsidR="00B07165" w:rsidRPr="00891B84">
        <w:rPr>
          <w:rFonts w:ascii="Times New Roman" w:hAnsi="Times New Roman"/>
        </w:rPr>
        <w:t>convert</w:t>
      </w:r>
      <w:r w:rsidR="008D7BE5">
        <w:rPr>
          <w:rFonts w:ascii="Times New Roman" w:hAnsi="Times New Roman"/>
        </w:rPr>
        <w:t>ed</w:t>
      </w:r>
      <w:r w:rsidR="00B60B38">
        <w:rPr>
          <w:rFonts w:ascii="Times New Roman" w:hAnsi="Times New Roman"/>
        </w:rPr>
        <w:t xml:space="preserve"> to </w:t>
      </w:r>
      <w:r w:rsidR="008D7BE5">
        <w:rPr>
          <w:rFonts w:ascii="Times New Roman" w:hAnsi="Times New Roman"/>
        </w:rPr>
        <w:t xml:space="preserve">a </w:t>
      </w:r>
      <w:r w:rsidR="00B07165" w:rsidRPr="00891B84">
        <w:rPr>
          <w:rFonts w:ascii="Times New Roman" w:hAnsi="Times New Roman"/>
        </w:rPr>
        <w:t xml:space="preserve">PDF and </w:t>
      </w:r>
      <w:r w:rsidR="008D7BE5">
        <w:rPr>
          <w:rFonts w:ascii="Times New Roman" w:hAnsi="Times New Roman"/>
        </w:rPr>
        <w:t xml:space="preserve">then </w:t>
      </w:r>
      <w:r w:rsidR="00B07165" w:rsidRPr="00891B84">
        <w:rPr>
          <w:rFonts w:ascii="Times New Roman" w:hAnsi="Times New Roman"/>
        </w:rPr>
        <w:t>e</w:t>
      </w:r>
      <w:r w:rsidR="008D7BE5">
        <w:rPr>
          <w:rFonts w:ascii="Times New Roman" w:hAnsi="Times New Roman"/>
        </w:rPr>
        <w:t xml:space="preserve">lectronically </w:t>
      </w:r>
      <w:r w:rsidR="00B07165" w:rsidRPr="00891B84">
        <w:rPr>
          <w:rFonts w:ascii="Times New Roman" w:hAnsi="Times New Roman"/>
        </w:rPr>
        <w:t>file</w:t>
      </w:r>
      <w:r w:rsidR="008D7BE5">
        <w:rPr>
          <w:rFonts w:ascii="Times New Roman" w:hAnsi="Times New Roman"/>
        </w:rPr>
        <w:t xml:space="preserve">d </w:t>
      </w:r>
      <w:r w:rsidR="00B60B38">
        <w:rPr>
          <w:rFonts w:ascii="Times New Roman" w:hAnsi="Times New Roman"/>
        </w:rPr>
        <w:t>in</w:t>
      </w:r>
      <w:r w:rsidR="008D7BE5">
        <w:rPr>
          <w:rFonts w:ascii="Times New Roman" w:hAnsi="Times New Roman"/>
        </w:rPr>
        <w:t xml:space="preserve"> the case</w:t>
      </w:r>
      <w:r w:rsidR="00054902">
        <w:rPr>
          <w:rFonts w:ascii="Times New Roman" w:hAnsi="Times New Roman"/>
        </w:rPr>
        <w:t xml:space="preserve"> by the movant attorney</w:t>
      </w:r>
      <w:r w:rsidR="008D7BE5">
        <w:rPr>
          <w:rFonts w:ascii="Times New Roman" w:hAnsi="Times New Roman"/>
        </w:rPr>
        <w:t xml:space="preserve">. </w:t>
      </w:r>
    </w:p>
    <w:p w14:paraId="35703531" w14:textId="7C0A1A21" w:rsidR="00054902" w:rsidRDefault="00B07165" w:rsidP="00054902">
      <w:pPr>
        <w:widowControl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  <w:r w:rsidRPr="00891B84">
        <w:rPr>
          <w:rFonts w:ascii="Times New Roman" w:hAnsi="Times New Roman"/>
        </w:rPr>
        <w:t xml:space="preserve">The Pro Hac Vice </w:t>
      </w:r>
      <w:r w:rsidR="00445822">
        <w:rPr>
          <w:rFonts w:ascii="Times New Roman" w:hAnsi="Times New Roman"/>
        </w:rPr>
        <w:t>motion</w:t>
      </w:r>
      <w:r w:rsidRPr="00891B84">
        <w:rPr>
          <w:rFonts w:ascii="Times New Roman" w:hAnsi="Times New Roman"/>
        </w:rPr>
        <w:t xml:space="preserve"> fee of $1</w:t>
      </w:r>
      <w:r w:rsidR="002E3FA7">
        <w:rPr>
          <w:rFonts w:ascii="Times New Roman" w:hAnsi="Times New Roman"/>
        </w:rPr>
        <w:t>5</w:t>
      </w:r>
      <w:r w:rsidRPr="00891B84">
        <w:rPr>
          <w:rFonts w:ascii="Times New Roman" w:hAnsi="Times New Roman"/>
        </w:rPr>
        <w:t>0 must be</w:t>
      </w:r>
      <w:r w:rsidR="004B1F6F">
        <w:rPr>
          <w:rFonts w:ascii="Times New Roman" w:hAnsi="Times New Roman"/>
        </w:rPr>
        <w:t xml:space="preserve"> paid when filing this motion in CM/ECF through Pay.gov.</w:t>
      </w:r>
      <w:r w:rsidR="00445822">
        <w:rPr>
          <w:rFonts w:ascii="Times New Roman" w:hAnsi="Times New Roman"/>
        </w:rPr>
        <w:t xml:space="preserve"> </w:t>
      </w:r>
      <w:r w:rsidR="004B1F6F" w:rsidRPr="004B1F6F">
        <w:rPr>
          <w:rFonts w:ascii="Times New Roman" w:hAnsi="Times New Roman"/>
        </w:rPr>
        <w:t>Pay.gov is an electronic system of the U.S. Department of the Treasury that allows users to make secure electronic payments to federal government agencies.</w:t>
      </w:r>
      <w:r w:rsidR="00552779">
        <w:rPr>
          <w:rFonts w:ascii="Times New Roman" w:hAnsi="Times New Roman"/>
        </w:rPr>
        <w:t xml:space="preserve"> </w:t>
      </w:r>
      <w:r w:rsidR="004B1F6F" w:rsidRPr="004B1F6F">
        <w:rPr>
          <w:rFonts w:ascii="Times New Roman" w:hAnsi="Times New Roman"/>
        </w:rPr>
        <w:t xml:space="preserve"> Payments can be made directly from a checking or savings account or by using a credit or debit card.</w:t>
      </w:r>
    </w:p>
    <w:p w14:paraId="2CB56348" w14:textId="77777777" w:rsidR="001E5FDA" w:rsidRPr="001E5FDA" w:rsidRDefault="001E5FDA" w:rsidP="001E5FD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ind w:left="720"/>
        <w:jc w:val="both"/>
        <w:rPr>
          <w:rFonts w:ascii="Times New Roman" w:hAnsi="Times New Roman"/>
        </w:rPr>
      </w:pPr>
    </w:p>
    <w:p w14:paraId="45AE89C3" w14:textId="77777777" w:rsidR="002468A7" w:rsidRPr="001E5FDA" w:rsidRDefault="0037742F" w:rsidP="005C4D5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E5FDA">
        <w:rPr>
          <w:rFonts w:ascii="Times New Roman" w:hAnsi="Times New Roman"/>
          <w:b/>
          <w:bCs/>
          <w:sz w:val="28"/>
          <w:szCs w:val="28"/>
        </w:rPr>
        <w:t>Request through PACER</w:t>
      </w:r>
    </w:p>
    <w:p w14:paraId="53E7D80D" w14:textId="77777777" w:rsidR="00E74BC4" w:rsidRPr="001E5FDA" w:rsidRDefault="001E5FDA" w:rsidP="001E5FDA">
      <w:pPr>
        <w:widowControl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both"/>
        <w:rPr>
          <w:rFonts w:ascii="Times New Roman" w:hAnsi="Times New Roman"/>
        </w:rPr>
      </w:pPr>
      <w:r w:rsidRPr="001E5FDA">
        <w:rPr>
          <w:rFonts w:ascii="Times New Roman" w:hAnsi="Times New Roman"/>
          <w:bCs/>
        </w:rPr>
        <w:t xml:space="preserve">Please note in addition </w:t>
      </w:r>
      <w:r w:rsidR="0038333D" w:rsidRPr="001E5FDA">
        <w:rPr>
          <w:rFonts w:ascii="Times New Roman" w:hAnsi="Times New Roman"/>
          <w:bCs/>
        </w:rPr>
        <w:t xml:space="preserve">to filing this motion in the case and paying the fee, the proposed admittee </w:t>
      </w:r>
      <w:r w:rsidR="0038333D" w:rsidRPr="001E5FDA">
        <w:rPr>
          <w:rFonts w:ascii="Times New Roman" w:hAnsi="Times New Roman"/>
          <w:bCs/>
          <w:u w:val="single"/>
        </w:rPr>
        <w:t>MUST</w:t>
      </w:r>
      <w:r w:rsidR="0038333D" w:rsidRPr="001E5FDA">
        <w:rPr>
          <w:rFonts w:ascii="Times New Roman" w:hAnsi="Times New Roman"/>
          <w:bCs/>
        </w:rPr>
        <w:t xml:space="preserve"> </w:t>
      </w:r>
      <w:r w:rsidR="003656B6" w:rsidRPr="001E5FDA">
        <w:rPr>
          <w:rFonts w:ascii="Times New Roman" w:hAnsi="Times New Roman"/>
          <w:bCs/>
        </w:rPr>
        <w:t xml:space="preserve">also </w:t>
      </w:r>
      <w:r w:rsidR="0038333D" w:rsidRPr="001E5FDA">
        <w:rPr>
          <w:rFonts w:ascii="Times New Roman" w:hAnsi="Times New Roman"/>
          <w:bCs/>
        </w:rPr>
        <w:t xml:space="preserve">apply for </w:t>
      </w:r>
      <w:r w:rsidR="00664F48" w:rsidRPr="001E5FDA">
        <w:rPr>
          <w:rFonts w:ascii="Times New Roman" w:hAnsi="Times New Roman"/>
          <w:bCs/>
        </w:rPr>
        <w:t>“</w:t>
      </w:r>
      <w:r w:rsidR="0038333D" w:rsidRPr="001E5FDA">
        <w:rPr>
          <w:rFonts w:ascii="Times New Roman" w:hAnsi="Times New Roman"/>
          <w:bCs/>
          <w:u w:val="single"/>
        </w:rPr>
        <w:t>Pro Hac Vice</w:t>
      </w:r>
      <w:r w:rsidR="00664F48" w:rsidRPr="001E5FDA">
        <w:rPr>
          <w:rFonts w:ascii="Times New Roman" w:hAnsi="Times New Roman"/>
          <w:bCs/>
        </w:rPr>
        <w:t>”</w:t>
      </w:r>
      <w:r w:rsidR="0038333D" w:rsidRPr="001E5FDA">
        <w:rPr>
          <w:rFonts w:ascii="Times New Roman" w:hAnsi="Times New Roman"/>
          <w:bCs/>
        </w:rPr>
        <w:t xml:space="preserve"> Admission to the District of Minnesota through his or her individual upgraded PACER ACCOUNT.</w:t>
      </w:r>
      <w:r w:rsidR="003833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detailed step by step instructions, click </w:t>
      </w:r>
      <w:hyperlink r:id="rId7" w:history="1">
        <w:r w:rsidRPr="00D56F6A">
          <w:rPr>
            <w:rStyle w:val="Hyperlink"/>
            <w:rFonts w:ascii="Times New Roman" w:hAnsi="Times New Roman"/>
          </w:rPr>
          <w:t>here</w:t>
        </w:r>
      </w:hyperlink>
      <w:r w:rsidRPr="001B326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38333D" w:rsidRPr="001E5FDA">
        <w:rPr>
          <w:rFonts w:ascii="Times New Roman" w:hAnsi="Times New Roman"/>
        </w:rPr>
        <w:t xml:space="preserve">This </w:t>
      </w:r>
      <w:r w:rsidR="00475C48" w:rsidRPr="001E5FDA">
        <w:rPr>
          <w:rFonts w:ascii="Times New Roman" w:hAnsi="Times New Roman"/>
        </w:rPr>
        <w:t xml:space="preserve">last </w:t>
      </w:r>
      <w:r w:rsidR="0038333D" w:rsidRPr="001E5FDA">
        <w:rPr>
          <w:rFonts w:ascii="Times New Roman" w:hAnsi="Times New Roman"/>
        </w:rPr>
        <w:t>step only needs to be completed the first time a proposed admittee is admitted</w:t>
      </w:r>
      <w:r w:rsidR="003E5377" w:rsidRPr="001E5FDA">
        <w:rPr>
          <w:rFonts w:ascii="Times New Roman" w:hAnsi="Times New Roman"/>
        </w:rPr>
        <w:t xml:space="preserve"> Pro Hac Vice </w:t>
      </w:r>
      <w:r w:rsidR="001F0EA3" w:rsidRPr="001E5FDA">
        <w:rPr>
          <w:rFonts w:ascii="Times New Roman" w:hAnsi="Times New Roman"/>
        </w:rPr>
        <w:t>to</w:t>
      </w:r>
      <w:r w:rsidR="0038333D" w:rsidRPr="001E5FDA">
        <w:rPr>
          <w:rFonts w:ascii="Times New Roman" w:hAnsi="Times New Roman"/>
        </w:rPr>
        <w:t xml:space="preserve"> the District of Minnesota.</w:t>
      </w:r>
      <w:r w:rsidR="009171E5" w:rsidRPr="001E5FDA">
        <w:rPr>
          <w:rFonts w:ascii="Times New Roman" w:hAnsi="Times New Roman"/>
        </w:rPr>
        <w:t xml:space="preserve"> </w:t>
      </w:r>
    </w:p>
    <w:p w14:paraId="00585F3E" w14:textId="77777777" w:rsidR="002E2940" w:rsidRDefault="002E2940" w:rsidP="00302C93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  <w:sz w:val="20"/>
          <w:szCs w:val="20"/>
        </w:rPr>
      </w:pPr>
    </w:p>
    <w:p w14:paraId="594A6BF1" w14:textId="77777777" w:rsidR="005E7DD3" w:rsidRDefault="005E7DD3" w:rsidP="002E294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see Local Rule </w:t>
      </w:r>
      <w:hyperlink r:id="rId8" w:history="1">
        <w:r w:rsidRPr="005E7DD3">
          <w:rPr>
            <w:rStyle w:val="Hyperlink"/>
            <w:rFonts w:ascii="Times New Roman" w:hAnsi="Times New Roman"/>
          </w:rPr>
          <w:t>83.5</w:t>
        </w:r>
      </w:hyperlink>
      <w:r>
        <w:rPr>
          <w:rFonts w:ascii="Times New Roman" w:hAnsi="Times New Roman"/>
        </w:rPr>
        <w:t xml:space="preserve"> regarding the requirements for Pro Hac Vice admission.</w:t>
      </w:r>
    </w:p>
    <w:p w14:paraId="171BF304" w14:textId="77777777" w:rsidR="005E7DD3" w:rsidRDefault="005E7DD3" w:rsidP="002E294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</w:rPr>
      </w:pPr>
    </w:p>
    <w:p w14:paraId="2646A8FC" w14:textId="77777777" w:rsidR="0038333D" w:rsidRDefault="002E2940" w:rsidP="002E294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</w:rPr>
      </w:pPr>
      <w:r w:rsidRPr="00DE6B79">
        <w:rPr>
          <w:rFonts w:ascii="Times New Roman" w:hAnsi="Times New Roman"/>
        </w:rPr>
        <w:t xml:space="preserve">For questions, please </w:t>
      </w:r>
      <w:r w:rsidR="0038333D">
        <w:rPr>
          <w:rFonts w:ascii="Times New Roman" w:hAnsi="Times New Roman"/>
        </w:rPr>
        <w:t xml:space="preserve">email the </w:t>
      </w:r>
      <w:r w:rsidR="005742CD">
        <w:rPr>
          <w:rFonts w:ascii="Times New Roman" w:hAnsi="Times New Roman"/>
        </w:rPr>
        <w:t xml:space="preserve">ECF </w:t>
      </w:r>
      <w:r w:rsidR="0038333D">
        <w:rPr>
          <w:rFonts w:ascii="Times New Roman" w:hAnsi="Times New Roman"/>
        </w:rPr>
        <w:t xml:space="preserve">helpdesk at </w:t>
      </w:r>
      <w:hyperlink r:id="rId9" w:history="1">
        <w:r w:rsidR="0038333D" w:rsidRPr="00AC3393">
          <w:rPr>
            <w:rStyle w:val="Hyperlink"/>
            <w:rFonts w:ascii="Times New Roman" w:hAnsi="Times New Roman"/>
          </w:rPr>
          <w:t>ecfhelpdesk@mnd.uscourts.gov</w:t>
        </w:r>
      </w:hyperlink>
      <w:r w:rsidR="0038333D">
        <w:rPr>
          <w:rFonts w:ascii="Times New Roman" w:hAnsi="Times New Roman"/>
        </w:rPr>
        <w:t xml:space="preserve"> or </w:t>
      </w:r>
    </w:p>
    <w:p w14:paraId="7FCD9ECA" w14:textId="77777777" w:rsidR="002E2940" w:rsidRPr="00DE6B79" w:rsidRDefault="002E2940" w:rsidP="002E294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50"/>
          <w:tab w:val="left" w:pos="5760"/>
        </w:tabs>
        <w:jc w:val="center"/>
        <w:rPr>
          <w:rFonts w:ascii="Times New Roman" w:hAnsi="Times New Roman"/>
        </w:rPr>
      </w:pPr>
      <w:r w:rsidRPr="00DE6B79">
        <w:rPr>
          <w:rFonts w:ascii="Times New Roman" w:hAnsi="Times New Roman"/>
        </w:rPr>
        <w:t xml:space="preserve">contact </w:t>
      </w:r>
      <w:r w:rsidR="00346317">
        <w:rPr>
          <w:rFonts w:ascii="Times New Roman" w:hAnsi="Times New Roman"/>
        </w:rPr>
        <w:t>an</w:t>
      </w:r>
      <w:r w:rsidRPr="00DE6B79">
        <w:rPr>
          <w:rFonts w:ascii="Times New Roman" w:hAnsi="Times New Roman"/>
        </w:rPr>
        <w:t xml:space="preserve"> Attorney Admissions Clerk at 651</w:t>
      </w:r>
      <w:r w:rsidR="00582AB1">
        <w:rPr>
          <w:rFonts w:ascii="Times New Roman" w:hAnsi="Times New Roman"/>
        </w:rPr>
        <w:t>-</w:t>
      </w:r>
      <w:r w:rsidRPr="00DE6B79">
        <w:rPr>
          <w:rFonts w:ascii="Times New Roman" w:hAnsi="Times New Roman"/>
        </w:rPr>
        <w:t>848-11</w:t>
      </w:r>
      <w:r w:rsidR="00960D57" w:rsidRPr="00DE6B79">
        <w:rPr>
          <w:rFonts w:ascii="Times New Roman" w:hAnsi="Times New Roman"/>
        </w:rPr>
        <w:t>00</w:t>
      </w:r>
      <w:r w:rsidRPr="00DE6B79">
        <w:rPr>
          <w:rFonts w:ascii="Times New Roman" w:hAnsi="Times New Roman"/>
        </w:rPr>
        <w:t>.</w:t>
      </w:r>
    </w:p>
    <w:sectPr w:rsidR="002E2940" w:rsidRPr="00DE6B79" w:rsidSect="00061220">
      <w:footerReference w:type="default" r:id="rId1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D64D" w14:textId="77777777" w:rsidR="00F64C4C" w:rsidRDefault="00F64C4C">
      <w:r>
        <w:separator/>
      </w:r>
    </w:p>
  </w:endnote>
  <w:endnote w:type="continuationSeparator" w:id="0">
    <w:p w14:paraId="4B7D7279" w14:textId="77777777" w:rsidR="00F64C4C" w:rsidRDefault="00F6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7B8C" w14:textId="77777777" w:rsidR="004B1C7D" w:rsidRDefault="004B1C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81D">
      <w:rPr>
        <w:noProof/>
      </w:rPr>
      <w:t>2</w:t>
    </w:r>
    <w:r>
      <w:rPr>
        <w:noProof/>
      </w:rPr>
      <w:fldChar w:fldCharType="end"/>
    </w:r>
  </w:p>
  <w:p w14:paraId="54736859" w14:textId="77777777" w:rsidR="004B1C7D" w:rsidRDefault="004B1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C4D4" w14:textId="77777777" w:rsidR="00F64C4C" w:rsidRDefault="00F64C4C">
      <w:r>
        <w:separator/>
      </w:r>
    </w:p>
  </w:footnote>
  <w:footnote w:type="continuationSeparator" w:id="0">
    <w:p w14:paraId="34EDFED2" w14:textId="77777777" w:rsidR="00F64C4C" w:rsidRDefault="00F6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7311C"/>
    <w:multiLevelType w:val="hybridMultilevel"/>
    <w:tmpl w:val="83F27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440C3"/>
    <w:multiLevelType w:val="hybridMultilevel"/>
    <w:tmpl w:val="7F542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9502">
    <w:abstractNumId w:val="0"/>
  </w:num>
  <w:num w:numId="2" w16cid:durableId="50327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2D"/>
    <w:rsid w:val="00054902"/>
    <w:rsid w:val="00061220"/>
    <w:rsid w:val="0009582D"/>
    <w:rsid w:val="000B2831"/>
    <w:rsid w:val="000C5F06"/>
    <w:rsid w:val="00104189"/>
    <w:rsid w:val="00106F8B"/>
    <w:rsid w:val="00162B75"/>
    <w:rsid w:val="00163C41"/>
    <w:rsid w:val="00171B1D"/>
    <w:rsid w:val="00186C85"/>
    <w:rsid w:val="00195B1B"/>
    <w:rsid w:val="001B07DA"/>
    <w:rsid w:val="001B3265"/>
    <w:rsid w:val="001C29DA"/>
    <w:rsid w:val="001D0EB5"/>
    <w:rsid w:val="001E5FDA"/>
    <w:rsid w:val="001E67D3"/>
    <w:rsid w:val="001E7DA6"/>
    <w:rsid w:val="001F0EA3"/>
    <w:rsid w:val="002468A7"/>
    <w:rsid w:val="00265629"/>
    <w:rsid w:val="00284359"/>
    <w:rsid w:val="002B3B9D"/>
    <w:rsid w:val="002C18E4"/>
    <w:rsid w:val="002E2940"/>
    <w:rsid w:val="002E3FA7"/>
    <w:rsid w:val="002E6E6D"/>
    <w:rsid w:val="002F67C6"/>
    <w:rsid w:val="00302C93"/>
    <w:rsid w:val="00307484"/>
    <w:rsid w:val="00316E96"/>
    <w:rsid w:val="003274F7"/>
    <w:rsid w:val="00346317"/>
    <w:rsid w:val="00360611"/>
    <w:rsid w:val="00360B11"/>
    <w:rsid w:val="003656B6"/>
    <w:rsid w:val="0037742F"/>
    <w:rsid w:val="00377874"/>
    <w:rsid w:val="0038333D"/>
    <w:rsid w:val="003B5D41"/>
    <w:rsid w:val="003E245B"/>
    <w:rsid w:val="003E5377"/>
    <w:rsid w:val="00427B44"/>
    <w:rsid w:val="0043384A"/>
    <w:rsid w:val="00445822"/>
    <w:rsid w:val="00446C54"/>
    <w:rsid w:val="004528C9"/>
    <w:rsid w:val="00465B99"/>
    <w:rsid w:val="00475C48"/>
    <w:rsid w:val="004916E7"/>
    <w:rsid w:val="004B1C7D"/>
    <w:rsid w:val="004B1F6F"/>
    <w:rsid w:val="004C39B7"/>
    <w:rsid w:val="004C7951"/>
    <w:rsid w:val="00526695"/>
    <w:rsid w:val="005477D8"/>
    <w:rsid w:val="00552779"/>
    <w:rsid w:val="005702E8"/>
    <w:rsid w:val="005742CD"/>
    <w:rsid w:val="0057763F"/>
    <w:rsid w:val="00582AB1"/>
    <w:rsid w:val="00585532"/>
    <w:rsid w:val="005C4D5C"/>
    <w:rsid w:val="005E14D9"/>
    <w:rsid w:val="005E7DD3"/>
    <w:rsid w:val="00605898"/>
    <w:rsid w:val="00664F48"/>
    <w:rsid w:val="00672E23"/>
    <w:rsid w:val="00710835"/>
    <w:rsid w:val="0073509A"/>
    <w:rsid w:val="0074764B"/>
    <w:rsid w:val="00755FEA"/>
    <w:rsid w:val="007718AD"/>
    <w:rsid w:val="0079013E"/>
    <w:rsid w:val="007A477D"/>
    <w:rsid w:val="007B577E"/>
    <w:rsid w:val="007E48CD"/>
    <w:rsid w:val="007F5FF3"/>
    <w:rsid w:val="007F6A62"/>
    <w:rsid w:val="008434CB"/>
    <w:rsid w:val="008540AE"/>
    <w:rsid w:val="00862DD8"/>
    <w:rsid w:val="00870C27"/>
    <w:rsid w:val="00891B84"/>
    <w:rsid w:val="008D7BE5"/>
    <w:rsid w:val="009171E5"/>
    <w:rsid w:val="00951E83"/>
    <w:rsid w:val="00960D57"/>
    <w:rsid w:val="00992D4C"/>
    <w:rsid w:val="009B3EA6"/>
    <w:rsid w:val="009C2A4B"/>
    <w:rsid w:val="009C681D"/>
    <w:rsid w:val="009D281D"/>
    <w:rsid w:val="00A16848"/>
    <w:rsid w:val="00A279DC"/>
    <w:rsid w:val="00A67792"/>
    <w:rsid w:val="00A83563"/>
    <w:rsid w:val="00AC2D95"/>
    <w:rsid w:val="00AE30FA"/>
    <w:rsid w:val="00B07165"/>
    <w:rsid w:val="00B300F3"/>
    <w:rsid w:val="00B55DC2"/>
    <w:rsid w:val="00B60B38"/>
    <w:rsid w:val="00B6202D"/>
    <w:rsid w:val="00B7529E"/>
    <w:rsid w:val="00B87FE5"/>
    <w:rsid w:val="00BC442A"/>
    <w:rsid w:val="00BF004F"/>
    <w:rsid w:val="00C04315"/>
    <w:rsid w:val="00C117DF"/>
    <w:rsid w:val="00C16781"/>
    <w:rsid w:val="00CA2E50"/>
    <w:rsid w:val="00CA3522"/>
    <w:rsid w:val="00CB2075"/>
    <w:rsid w:val="00D23035"/>
    <w:rsid w:val="00D5231B"/>
    <w:rsid w:val="00D56F6A"/>
    <w:rsid w:val="00D65EFE"/>
    <w:rsid w:val="00D778F9"/>
    <w:rsid w:val="00D94F66"/>
    <w:rsid w:val="00DE6B79"/>
    <w:rsid w:val="00E00FBD"/>
    <w:rsid w:val="00E4285A"/>
    <w:rsid w:val="00E4489B"/>
    <w:rsid w:val="00E577F7"/>
    <w:rsid w:val="00E74BC4"/>
    <w:rsid w:val="00E85B2C"/>
    <w:rsid w:val="00EC26AA"/>
    <w:rsid w:val="00ED6A4A"/>
    <w:rsid w:val="00F10ED6"/>
    <w:rsid w:val="00F64C4C"/>
    <w:rsid w:val="00FA227F"/>
    <w:rsid w:val="00FB6D5B"/>
    <w:rsid w:val="00FC0EF5"/>
    <w:rsid w:val="00FC77B4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CC73A"/>
  <w15:chartTrackingRefBased/>
  <w15:docId w15:val="{FB2D82CF-2C90-4C56-AC33-B1519F8F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8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29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E294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5D41"/>
    <w:rPr>
      <w:rFonts w:ascii="Tahoma" w:hAnsi="Tahoma" w:cs="Tahoma"/>
      <w:sz w:val="16"/>
      <w:szCs w:val="16"/>
    </w:rPr>
  </w:style>
  <w:style w:type="character" w:styleId="Hyperlink">
    <w:name w:val="Hyperlink"/>
    <w:rsid w:val="0038333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B1C7D"/>
    <w:rPr>
      <w:rFonts w:ascii="Arial" w:hAnsi="Arial"/>
      <w:sz w:val="24"/>
      <w:szCs w:val="24"/>
    </w:rPr>
  </w:style>
  <w:style w:type="character" w:styleId="FollowedHyperlink">
    <w:name w:val="FollowedHyperlink"/>
    <w:rsid w:val="00E85B2C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D56F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5EF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d.uscourts.gov/sites/mnd/files/LR-83-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nd.uscourts.gov/sites/mnd/files/Admission-to-Practice-PACER-PHV-MDL-Feder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cfhelpdesk@mnd.us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DISTRICT COURT</vt:lpstr>
    </vt:vector>
  </TitlesOfParts>
  <Company>District of Minnesota</Company>
  <LinksUpToDate>false</LinksUpToDate>
  <CharactersWithSpaces>4849</CharactersWithSpaces>
  <SharedDoc>false</SharedDoc>
  <HLinks>
    <vt:vector size="18" baseType="variant">
      <vt:variant>
        <vt:i4>2424896</vt:i4>
      </vt:variant>
      <vt:variant>
        <vt:i4>8</vt:i4>
      </vt:variant>
      <vt:variant>
        <vt:i4>0</vt:i4>
      </vt:variant>
      <vt:variant>
        <vt:i4>5</vt:i4>
      </vt:variant>
      <vt:variant>
        <vt:lpwstr>mailto:ecfhelpdesk@mnd.uscourts.gov</vt:lpwstr>
      </vt:variant>
      <vt:variant>
        <vt:lpwstr/>
      </vt:variant>
      <vt:variant>
        <vt:i4>5308508</vt:i4>
      </vt:variant>
      <vt:variant>
        <vt:i4>5</vt:i4>
      </vt:variant>
      <vt:variant>
        <vt:i4>0</vt:i4>
      </vt:variant>
      <vt:variant>
        <vt:i4>5</vt:i4>
      </vt:variant>
      <vt:variant>
        <vt:lpwstr>https://www.mnd.uscourts.gov/sites/mnd/files/LR-83-5.pdf</vt:lpwstr>
      </vt:variant>
      <vt:variant>
        <vt:lpwstr/>
      </vt:variant>
      <vt:variant>
        <vt:i4>5242887</vt:i4>
      </vt:variant>
      <vt:variant>
        <vt:i4>2</vt:i4>
      </vt:variant>
      <vt:variant>
        <vt:i4>0</vt:i4>
      </vt:variant>
      <vt:variant>
        <vt:i4>5</vt:i4>
      </vt:variant>
      <vt:variant>
        <vt:lpwstr>https://www.mnd.uscourts.gov/sites/mnd/files/Admission-to-Practice-PACER-PHV-MDL-Federal.pdf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DISTRICT COURT</dc:title>
  <dc:subject/>
  <dc:creator>pepin</dc:creator>
  <cp:keywords/>
  <cp:lastModifiedBy>Chad Kielas</cp:lastModifiedBy>
  <cp:revision>4</cp:revision>
  <cp:lastPrinted>2015-09-22T21:57:00Z</cp:lastPrinted>
  <dcterms:created xsi:type="dcterms:W3CDTF">2023-08-01T14:16:00Z</dcterms:created>
  <dcterms:modified xsi:type="dcterms:W3CDTF">2025-08-04T17:40:00Z</dcterms:modified>
</cp:coreProperties>
</file>